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06ED" w14:textId="05BD14CA" w:rsidR="008345BA" w:rsidRPr="004D0C33" w:rsidRDefault="001E06EF" w:rsidP="001E06EF">
      <w:pPr>
        <w:spacing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TANZANIA YASHIRIKI </w:t>
      </w:r>
      <w:r w:rsidR="008345BA" w:rsidRPr="004D0C33">
        <w:rPr>
          <w:rFonts w:ascii="Book Antiqua" w:hAnsi="Book Antiqua"/>
          <w:b/>
          <w:bCs/>
          <w:sz w:val="28"/>
          <w:szCs w:val="28"/>
        </w:rPr>
        <w:t xml:space="preserve">MKUTANO WA SITA WA KAMATI MAALUM YA MAWAZIRI WA FEDHA, MIPANGO YA KIUCHUMI NA MTANGAMANO WA UMOJA WA AFRIKA </w:t>
      </w:r>
    </w:p>
    <w:p w14:paraId="41B36EDD" w14:textId="77777777" w:rsidR="008345BA" w:rsidRPr="004D0C33" w:rsidRDefault="008345BA" w:rsidP="004D0C33">
      <w:pPr>
        <w:spacing w:line="360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6D11DAA" w14:textId="6CBA9124" w:rsidR="008345BA" w:rsidRPr="004D0C33" w:rsidRDefault="00E76247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b/>
          <w:i/>
          <w:iCs/>
          <w:sz w:val="28"/>
          <w:szCs w:val="28"/>
        </w:rPr>
      </w:pPr>
      <w:proofErr w:type="spellStart"/>
      <w:r w:rsidRPr="004D0C33">
        <w:rPr>
          <w:rFonts w:ascii="Book Antiqua" w:hAnsi="Book Antiqua" w:cs="Arial"/>
          <w:b/>
          <w:i/>
          <w:iCs/>
          <w:sz w:val="28"/>
          <w:szCs w:val="28"/>
        </w:rPr>
        <w:t>Ndugu</w:t>
      </w:r>
      <w:proofErr w:type="spellEnd"/>
      <w:r w:rsidRPr="004D0C33">
        <w:rPr>
          <w:rFonts w:ascii="Book Antiqua" w:hAnsi="Book Antiqua" w:cs="Arial"/>
          <w:b/>
          <w:i/>
          <w:i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/>
          <w:i/>
          <w:iCs/>
          <w:sz w:val="28"/>
          <w:szCs w:val="28"/>
        </w:rPr>
        <w:t>Wanahabari</w:t>
      </w:r>
      <w:proofErr w:type="spellEnd"/>
      <w:r w:rsidRPr="004D0C33">
        <w:rPr>
          <w:rFonts w:ascii="Book Antiqua" w:hAnsi="Book Antiqua" w:cs="Arial"/>
          <w:b/>
          <w:i/>
          <w:iCs/>
          <w:sz w:val="28"/>
          <w:szCs w:val="28"/>
        </w:rPr>
        <w:t xml:space="preserve"> </w:t>
      </w:r>
    </w:p>
    <w:p w14:paraId="4C5EFDE6" w14:textId="77777777" w:rsidR="00E76247" w:rsidRPr="004D0C33" w:rsidRDefault="00E76247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bCs/>
          <w:sz w:val="28"/>
          <w:szCs w:val="28"/>
        </w:rPr>
      </w:pPr>
    </w:p>
    <w:p w14:paraId="642F784B" w14:textId="17D9326A" w:rsidR="00E76247" w:rsidRPr="004D0C33" w:rsidRDefault="001E06EF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bCs/>
          <w:sz w:val="28"/>
          <w:szCs w:val="28"/>
        </w:rPr>
      </w:pPr>
      <w:proofErr w:type="spellStart"/>
      <w:r>
        <w:rPr>
          <w:rFonts w:ascii="Book Antiqua" w:hAnsi="Book Antiqua" w:cs="Arial"/>
          <w:bCs/>
          <w:sz w:val="28"/>
          <w:szCs w:val="28"/>
        </w:rPr>
        <w:t>Mhe</w:t>
      </w:r>
      <w:proofErr w:type="spellEnd"/>
      <w:r>
        <w:rPr>
          <w:rFonts w:ascii="Book Antiqua" w:hAnsi="Book Antiqua" w:cs="Arial"/>
          <w:bCs/>
          <w:sz w:val="28"/>
          <w:szCs w:val="28"/>
        </w:rPr>
        <w:t xml:space="preserve">. </w:t>
      </w:r>
      <w:proofErr w:type="spellStart"/>
      <w:r w:rsidRPr="001E06EF">
        <w:rPr>
          <w:rFonts w:ascii="Book Antiqua" w:hAnsi="Book Antiqua" w:cs="Arial"/>
          <w:bCs/>
          <w:i/>
          <w:iCs/>
          <w:sz w:val="28"/>
          <w:szCs w:val="28"/>
        </w:rPr>
        <w:t>Mhandisi</w:t>
      </w:r>
      <w:proofErr w:type="spellEnd"/>
      <w:r w:rsidR="00E76247" w:rsidRPr="001E06EF">
        <w:rPr>
          <w:rFonts w:ascii="Book Antiqua" w:hAnsi="Book Antiqua" w:cs="Arial"/>
          <w:bCs/>
          <w:sz w:val="28"/>
          <w:szCs w:val="28"/>
        </w:rPr>
        <w:t xml:space="preserve"> </w:t>
      </w:r>
      <w:r>
        <w:rPr>
          <w:rFonts w:ascii="Book Antiqua" w:hAnsi="Book Antiqua" w:cs="Arial"/>
          <w:bCs/>
          <w:sz w:val="28"/>
          <w:szCs w:val="28"/>
        </w:rPr>
        <w:t xml:space="preserve">Hamad Chande (Mb.) </w:t>
      </w:r>
      <w:proofErr w:type="spellStart"/>
      <w:r>
        <w:rPr>
          <w:rFonts w:ascii="Book Antiqua" w:hAnsi="Book Antiqua" w:cs="Arial"/>
          <w:bCs/>
          <w:sz w:val="28"/>
          <w:szCs w:val="28"/>
        </w:rPr>
        <w:t>Naibu</w:t>
      </w:r>
      <w:proofErr w:type="spellEnd"/>
      <w:r>
        <w:rPr>
          <w:rFonts w:ascii="Book Antiqua" w:hAnsi="Book Antiqua" w:cs="Arial"/>
          <w:bCs/>
          <w:sz w:val="28"/>
          <w:szCs w:val="28"/>
        </w:rPr>
        <w:t xml:space="preserve"> Waziri </w:t>
      </w:r>
      <w:proofErr w:type="spellStart"/>
      <w:r>
        <w:rPr>
          <w:rFonts w:ascii="Book Antiqua" w:hAnsi="Book Antiqua" w:cs="Arial"/>
          <w:bCs/>
          <w:sz w:val="28"/>
          <w:szCs w:val="28"/>
        </w:rPr>
        <w:t>wa</w:t>
      </w:r>
      <w:proofErr w:type="spellEnd"/>
      <w:r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Cs/>
          <w:sz w:val="28"/>
          <w:szCs w:val="28"/>
        </w:rPr>
        <w:t>Fedha</w:t>
      </w:r>
      <w:proofErr w:type="spellEnd"/>
      <w:r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>
        <w:rPr>
          <w:rFonts w:ascii="Book Antiqua" w:hAnsi="Book Antiqua" w:cs="Arial"/>
          <w:bCs/>
          <w:sz w:val="28"/>
          <w:szCs w:val="28"/>
        </w:rPr>
        <w:t>amem</w:t>
      </w:r>
      <w:r w:rsidR="00E76247" w:rsidRPr="004D0C33">
        <w:rPr>
          <w:rFonts w:ascii="Book Antiqua" w:hAnsi="Book Antiqua" w:cs="Arial"/>
          <w:bCs/>
          <w:sz w:val="28"/>
          <w:szCs w:val="28"/>
        </w:rPr>
        <w:t>wakilisha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Mheshimiwa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Dkt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.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Mwigulu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Nchemba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(Mb.), Waziri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wa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Fedha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wa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Jamhuri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ya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Muungano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wa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Tanzania </w:t>
      </w:r>
      <w:proofErr w:type="spellStart"/>
      <w:r w:rsidR="00E76247" w:rsidRPr="004D0C33">
        <w:rPr>
          <w:rFonts w:ascii="Book Antiqua" w:hAnsi="Book Antiqua" w:cs="Arial"/>
          <w:bCs/>
          <w:sz w:val="28"/>
          <w:szCs w:val="28"/>
        </w:rPr>
        <w:t>kwenye</w:t>
      </w:r>
      <w:proofErr w:type="spellEnd"/>
      <w:r w:rsidR="00E76247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Mkutano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Sita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Kamati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Maalum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Mawaziri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wenye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dhamana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masuala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Fedha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Mipango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Uchumi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Mtangamano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Umoja </w:t>
      </w:r>
      <w:proofErr w:type="spellStart"/>
      <w:r w:rsidR="008345BA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Afrika</w:t>
      </w:r>
      <w:r w:rsidR="00E76247" w:rsidRPr="004D0C33">
        <w:rPr>
          <w:rFonts w:ascii="Book Antiqua" w:hAnsi="Book Antiqua" w:cs="Arial"/>
          <w:sz w:val="28"/>
          <w:szCs w:val="28"/>
        </w:rPr>
        <w:t xml:space="preserve">.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Mkutano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huu</w:t>
      </w:r>
      <w:proofErr w:type="spellEnd"/>
      <w:r w:rsidR="008345BA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unafanyika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hapa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Jijini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Nairobi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nchini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Kenya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kuanzia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leo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tarehe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20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hadi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kesho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tarehe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21 </w:t>
      </w:r>
      <w:proofErr w:type="spellStart"/>
      <w:r w:rsidR="00E76247" w:rsidRPr="004D0C33">
        <w:rPr>
          <w:rFonts w:ascii="Book Antiqua" w:hAnsi="Book Antiqua" w:cs="Arial"/>
          <w:sz w:val="28"/>
          <w:szCs w:val="28"/>
        </w:rPr>
        <w:t>mwezi</w:t>
      </w:r>
      <w:proofErr w:type="spellEnd"/>
      <w:r w:rsidR="00E76247" w:rsidRPr="004D0C33">
        <w:rPr>
          <w:rFonts w:ascii="Book Antiqua" w:hAnsi="Book Antiqua" w:cs="Arial"/>
          <w:sz w:val="28"/>
          <w:szCs w:val="28"/>
        </w:rPr>
        <w:t xml:space="preserve"> Julai 2023.</w:t>
      </w:r>
    </w:p>
    <w:p w14:paraId="1340C7D2" w14:textId="77777777" w:rsidR="008345BA" w:rsidRPr="004D0C33" w:rsidRDefault="008345BA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bCs/>
          <w:sz w:val="28"/>
          <w:szCs w:val="28"/>
        </w:rPr>
      </w:pPr>
    </w:p>
    <w:p w14:paraId="5C1EE40F" w14:textId="24131308" w:rsidR="008345BA" w:rsidRPr="004D0C33" w:rsidRDefault="00E76247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bCs/>
          <w:sz w:val="28"/>
          <w:szCs w:val="28"/>
        </w:rPr>
      </w:pP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Mkutano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huu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unafanyika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chini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ya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Kaulimbiu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inayosema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“</w:t>
      </w:r>
      <w:r w:rsidR="008345BA" w:rsidRPr="004D0C33">
        <w:rPr>
          <w:rFonts w:ascii="Book Antiqua" w:hAnsi="Book Antiqua" w:cs="Arial"/>
          <w:b/>
          <w:sz w:val="28"/>
          <w:szCs w:val="28"/>
        </w:rPr>
        <w:t xml:space="preserve">Afrika </w:t>
      </w:r>
      <w:proofErr w:type="spellStart"/>
      <w:r w:rsidR="008345BA" w:rsidRPr="004D0C33">
        <w:rPr>
          <w:rFonts w:ascii="Book Antiqua" w:hAnsi="Book Antiqua" w:cs="Arial"/>
          <w:b/>
          <w:sz w:val="28"/>
          <w:szCs w:val="28"/>
        </w:rPr>
        <w:t>baada</w:t>
      </w:r>
      <w:proofErr w:type="spellEnd"/>
      <w:r w:rsidR="008345BA" w:rsidRPr="004D0C33">
        <w:rPr>
          <w:rFonts w:ascii="Book Antiqua" w:hAnsi="Book Antiqua" w:cs="Arial"/>
          <w:b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 w:cs="Arial"/>
          <w:b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/>
          <w:sz w:val="28"/>
          <w:szCs w:val="28"/>
        </w:rPr>
        <w:t>Majanga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>”</w:t>
      </w:r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: </w:t>
      </w:r>
      <w:proofErr w:type="spellStart"/>
      <w:r w:rsidR="008345BA" w:rsidRPr="004D0C33">
        <w:rPr>
          <w:rFonts w:ascii="Tahoma" w:hAnsi="Tahoma" w:cs="Tahoma"/>
          <w:bCs/>
          <w:sz w:val="28"/>
          <w:szCs w:val="28"/>
        </w:rPr>
        <w:t>Majadiliano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juu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Uwekezaji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,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Ukuaji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Endelevu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Uchumi </w:t>
      </w:r>
      <w:proofErr w:type="spellStart"/>
      <w:r w:rsidR="008345BA" w:rsidRPr="004D0C33">
        <w:rPr>
          <w:rFonts w:ascii="Book Antiqua" w:hAnsi="Book Antiqua" w:cs="Arial"/>
          <w:bCs/>
          <w:sz w:val="28"/>
          <w:szCs w:val="28"/>
        </w:rPr>
        <w:t>na</w:t>
      </w:r>
      <w:proofErr w:type="spellEnd"/>
      <w:r w:rsidR="008345BA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bCs/>
          <w:sz w:val="28"/>
          <w:szCs w:val="28"/>
        </w:rPr>
        <w:t>Ustawi</w:t>
      </w:r>
      <w:proofErr w:type="spellEnd"/>
      <w:r w:rsidR="003743F4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bCs/>
          <w:sz w:val="28"/>
          <w:szCs w:val="28"/>
        </w:rPr>
        <w:t>kwa</w:t>
      </w:r>
      <w:proofErr w:type="spellEnd"/>
      <w:r w:rsidR="003743F4"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bCs/>
          <w:sz w:val="28"/>
          <w:szCs w:val="28"/>
        </w:rPr>
        <w:t>wote</w:t>
      </w:r>
      <w:proofErr w:type="spellEnd"/>
      <w:r w:rsidR="003743F4" w:rsidRPr="004D0C33">
        <w:rPr>
          <w:rFonts w:ascii="Book Antiqua" w:hAnsi="Book Antiqua" w:cs="Arial"/>
          <w:bCs/>
          <w:sz w:val="28"/>
          <w:szCs w:val="28"/>
        </w:rPr>
        <w:t>.</w:t>
      </w:r>
    </w:p>
    <w:p w14:paraId="3B62C1B1" w14:textId="77777777" w:rsidR="008345BA" w:rsidRPr="004D0C33" w:rsidRDefault="008345BA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b/>
          <w:sz w:val="28"/>
          <w:szCs w:val="28"/>
        </w:rPr>
      </w:pPr>
    </w:p>
    <w:p w14:paraId="00864B84" w14:textId="370E4A8F" w:rsidR="003743F4" w:rsidRPr="004D0C33" w:rsidRDefault="00E76247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sz w:val="28"/>
          <w:szCs w:val="28"/>
        </w:rPr>
      </w:pP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Mkutano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huu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bCs/>
          <w:sz w:val="28"/>
          <w:szCs w:val="28"/>
        </w:rPr>
        <w:t>unazileta</w:t>
      </w:r>
      <w:proofErr w:type="spellEnd"/>
      <w:r w:rsidRPr="004D0C33">
        <w:rPr>
          <w:rFonts w:ascii="Book Antiqua" w:hAnsi="Book Antiqua" w:cs="Arial"/>
          <w:bCs/>
          <w:sz w:val="28"/>
          <w:szCs w:val="28"/>
        </w:rPr>
        <w:t xml:space="preserve"> </w:t>
      </w:r>
      <w:proofErr w:type="spellStart"/>
      <w:r w:rsidR="00577083" w:rsidRPr="004D0C33">
        <w:rPr>
          <w:rFonts w:ascii="Book Antiqua" w:hAnsi="Book Antiqua"/>
          <w:sz w:val="28"/>
          <w:szCs w:val="28"/>
        </w:rPr>
        <w:t>Nchi</w:t>
      </w:r>
      <w:proofErr w:type="spellEnd"/>
      <w:r w:rsidR="00577083" w:rsidRPr="004D0C33">
        <w:rPr>
          <w:rFonts w:ascii="Book Antiqua" w:hAnsi="Book Antiqua"/>
          <w:sz w:val="28"/>
          <w:szCs w:val="28"/>
        </w:rPr>
        <w:t xml:space="preserve"> </w:t>
      </w:r>
      <w:r w:rsidRPr="004D0C33">
        <w:rPr>
          <w:rFonts w:ascii="Book Antiqua" w:hAnsi="Book Antiqua"/>
          <w:sz w:val="28"/>
          <w:szCs w:val="28"/>
        </w:rPr>
        <w:t xml:space="preserve">55 </w:t>
      </w:r>
      <w:r w:rsidR="00577083" w:rsidRPr="004D0C33">
        <w:rPr>
          <w:rFonts w:ascii="Book Antiqua" w:hAnsi="Book Antiqua"/>
          <w:sz w:val="28"/>
          <w:szCs w:val="28"/>
        </w:rPr>
        <w:t xml:space="preserve">za Afrika </w:t>
      </w:r>
      <w:proofErr w:type="spellStart"/>
      <w:r w:rsidR="00577083" w:rsidRPr="004D0C33">
        <w:rPr>
          <w:rFonts w:ascii="Book Antiqua" w:hAnsi="Book Antiqua"/>
          <w:sz w:val="28"/>
          <w:szCs w:val="28"/>
        </w:rPr>
        <w:t>ku</w:t>
      </w:r>
      <w:r w:rsidRPr="004D0C33">
        <w:rPr>
          <w:rFonts w:ascii="Book Antiqua" w:hAnsi="Book Antiqua"/>
          <w:sz w:val="28"/>
          <w:szCs w:val="28"/>
        </w:rPr>
        <w:t>jadili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kwa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pamoja</w:t>
      </w:r>
      <w:proofErr w:type="spellEnd"/>
      <w:r w:rsidR="00961404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61404" w:rsidRPr="004D0C33">
        <w:rPr>
          <w:rFonts w:ascii="Book Antiqua" w:hAnsi="Book Antiqua"/>
          <w:sz w:val="28"/>
          <w:szCs w:val="28"/>
        </w:rPr>
        <w:t>na</w:t>
      </w:r>
      <w:proofErr w:type="spellEnd"/>
      <w:r w:rsidR="00961404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61404" w:rsidRPr="004D0C33">
        <w:rPr>
          <w:rFonts w:ascii="Book Antiqua" w:hAnsi="Book Antiqua"/>
          <w:sz w:val="28"/>
          <w:szCs w:val="28"/>
        </w:rPr>
        <w:t>kuweka</w:t>
      </w:r>
      <w:proofErr w:type="spellEnd"/>
      <w:r w:rsidR="00961404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61404" w:rsidRPr="004D0C33">
        <w:rPr>
          <w:rFonts w:ascii="Book Antiqua" w:hAnsi="Book Antiqua"/>
          <w:sz w:val="28"/>
          <w:szCs w:val="28"/>
        </w:rPr>
        <w:t>mikakati</w:t>
      </w:r>
      <w:proofErr w:type="spellEnd"/>
      <w:r w:rsidR="00961404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/>
          <w:sz w:val="28"/>
          <w:szCs w:val="28"/>
        </w:rPr>
        <w:t>endelevu</w:t>
      </w:r>
      <w:proofErr w:type="spellEnd"/>
      <w:r w:rsidR="00961404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kukuza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uwekezaji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ukuaji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jumuishi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uchumi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ustawi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bara la Afrika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kufuatia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mtikisiko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kiuchumi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uliosababishwa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majanga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kidunia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ikiwemo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UVIKO-19,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mgogoro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baina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urusi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Ukraine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Mabadiliko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3743F4" w:rsidRPr="004D0C33">
        <w:rPr>
          <w:rFonts w:ascii="Book Antiqua" w:hAnsi="Book Antiqua" w:cs="Arial"/>
          <w:sz w:val="28"/>
          <w:szCs w:val="28"/>
        </w:rPr>
        <w:t>Tabianchi</w:t>
      </w:r>
      <w:proofErr w:type="spellEnd"/>
      <w:r w:rsidR="003743F4" w:rsidRPr="004D0C33">
        <w:rPr>
          <w:rFonts w:ascii="Book Antiqua" w:hAnsi="Book Antiqua" w:cs="Arial"/>
          <w:sz w:val="28"/>
          <w:szCs w:val="28"/>
        </w:rPr>
        <w:t>.</w:t>
      </w:r>
    </w:p>
    <w:p w14:paraId="468122A6" w14:textId="07ACCFB2" w:rsidR="00577083" w:rsidRDefault="00254B4A" w:rsidP="004D0C33">
      <w:pPr>
        <w:tabs>
          <w:tab w:val="left" w:pos="1530"/>
        </w:tabs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4D0C33">
        <w:rPr>
          <w:rFonts w:ascii="Book Antiqua" w:hAnsi="Book Antiqua"/>
          <w:sz w:val="28"/>
          <w:szCs w:val="28"/>
        </w:rPr>
        <w:t xml:space="preserve"> </w:t>
      </w:r>
      <w:r w:rsidR="008345BA" w:rsidRPr="004D0C33">
        <w:rPr>
          <w:rFonts w:ascii="Book Antiqua" w:hAnsi="Book Antiqua"/>
          <w:sz w:val="28"/>
          <w:szCs w:val="28"/>
        </w:rPr>
        <w:t xml:space="preserve">  </w:t>
      </w:r>
    </w:p>
    <w:p w14:paraId="17A251E9" w14:textId="77777777" w:rsidR="004D0C33" w:rsidRPr="004D0C33" w:rsidRDefault="004D0C33" w:rsidP="004D0C33">
      <w:pPr>
        <w:tabs>
          <w:tab w:val="left" w:pos="1530"/>
        </w:tabs>
        <w:spacing w:line="360" w:lineRule="auto"/>
        <w:jc w:val="both"/>
        <w:rPr>
          <w:rFonts w:ascii="Book Antiqua" w:hAnsi="Book Antiqua" w:cs="Arial"/>
          <w:sz w:val="28"/>
          <w:szCs w:val="28"/>
        </w:rPr>
      </w:pPr>
    </w:p>
    <w:p w14:paraId="27F82B3D" w14:textId="492D257F" w:rsidR="004D0C33" w:rsidRDefault="008C6027" w:rsidP="004D0C33">
      <w:pPr>
        <w:tabs>
          <w:tab w:val="left" w:pos="1530"/>
        </w:tabs>
        <w:spacing w:line="360" w:lineRule="auto"/>
        <w:jc w:val="both"/>
        <w:rPr>
          <w:rFonts w:ascii="Book Antiqua" w:hAnsi="Book Antiqua"/>
          <w:sz w:val="28"/>
          <w:szCs w:val="28"/>
        </w:rPr>
      </w:pPr>
      <w:proofErr w:type="spellStart"/>
      <w:r w:rsidRPr="004D0C33">
        <w:rPr>
          <w:rFonts w:ascii="Book Antiqua" w:hAnsi="Book Antiqua"/>
          <w:sz w:val="28"/>
          <w:szCs w:val="28"/>
        </w:rPr>
        <w:lastRenderedPageBreak/>
        <w:t>Mkutano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huu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ni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muhimu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kwa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Tanzania</w:t>
      </w:r>
      <w:r w:rsidR="00E76247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/>
          <w:sz w:val="28"/>
          <w:szCs w:val="28"/>
        </w:rPr>
        <w:t>na</w:t>
      </w:r>
      <w:proofErr w:type="spellEnd"/>
      <w:r w:rsidR="00E76247" w:rsidRPr="004D0C33">
        <w:rPr>
          <w:rFonts w:ascii="Book Antiqua" w:hAnsi="Book Antiqua"/>
          <w:sz w:val="28"/>
          <w:szCs w:val="28"/>
        </w:rPr>
        <w:t xml:space="preserve"> bara la Afrika</w:t>
      </w:r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kwa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kuwa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unatupa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fursa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ya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kujadili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masuala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ya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msingi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katika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mtangamano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wa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Afrika </w:t>
      </w:r>
      <w:proofErr w:type="spellStart"/>
      <w:r w:rsidR="00D27FE9" w:rsidRPr="004D0C33">
        <w:rPr>
          <w:rFonts w:ascii="Book Antiqua" w:hAnsi="Book Antiqua"/>
          <w:sz w:val="28"/>
          <w:szCs w:val="28"/>
        </w:rPr>
        <w:t>ikiwemo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masuala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Kodi</w:t>
      </w:r>
      <w:r w:rsidR="00D27FE9" w:rsidRPr="004D0C33">
        <w:rPr>
          <w:rFonts w:ascii="Book Antiqua" w:hAnsi="Book Antiqua"/>
          <w:sz w:val="28"/>
          <w:szCs w:val="28"/>
        </w:rPr>
        <w:t>,</w:t>
      </w:r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/>
          <w:sz w:val="28"/>
          <w:szCs w:val="28"/>
        </w:rPr>
        <w:t>Mapambano</w:t>
      </w:r>
      <w:proofErr w:type="spellEnd"/>
      <w:r w:rsidR="00E76247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/>
          <w:sz w:val="28"/>
          <w:szCs w:val="28"/>
        </w:rPr>
        <w:t>dhidi</w:t>
      </w:r>
      <w:proofErr w:type="spellEnd"/>
      <w:r w:rsidR="00E76247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E76247" w:rsidRPr="004D0C33">
        <w:rPr>
          <w:rFonts w:ascii="Book Antiqua" w:hAnsi="Book Antiqua"/>
          <w:sz w:val="28"/>
          <w:szCs w:val="28"/>
        </w:rPr>
        <w:t>ya</w:t>
      </w:r>
      <w:proofErr w:type="spellEnd"/>
      <w:r w:rsidR="00E76247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Fedha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Haramu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;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uanzishwaji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Taasisi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r w:rsidR="00D27FE9" w:rsidRPr="004D0C33">
        <w:rPr>
          <w:rFonts w:ascii="Book Antiqua" w:hAnsi="Book Antiqua"/>
          <w:sz w:val="28"/>
          <w:szCs w:val="28"/>
        </w:rPr>
        <w:t>z</w:t>
      </w:r>
      <w:r w:rsidR="008345BA" w:rsidRPr="004D0C33">
        <w:rPr>
          <w:rFonts w:ascii="Book Antiqua" w:hAnsi="Book Antiqua"/>
          <w:sz w:val="28"/>
          <w:szCs w:val="28"/>
        </w:rPr>
        <w:t xml:space="preserve">a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Fedha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r w:rsidR="00D27FE9" w:rsidRPr="004D0C33">
        <w:rPr>
          <w:rFonts w:ascii="Book Antiqua" w:hAnsi="Book Antiqua"/>
          <w:sz w:val="28"/>
          <w:szCs w:val="28"/>
        </w:rPr>
        <w:t xml:space="preserve">za </w:t>
      </w:r>
      <w:r w:rsidR="008345BA" w:rsidRPr="004D0C33">
        <w:rPr>
          <w:rFonts w:ascii="Book Antiqua" w:hAnsi="Book Antiqua"/>
          <w:sz w:val="28"/>
          <w:szCs w:val="28"/>
        </w:rPr>
        <w:t>Afri</w:t>
      </w:r>
      <w:r w:rsidR="00D27FE9" w:rsidRPr="004D0C33">
        <w:rPr>
          <w:rFonts w:ascii="Book Antiqua" w:hAnsi="Book Antiqua"/>
          <w:sz w:val="28"/>
          <w:szCs w:val="28"/>
        </w:rPr>
        <w:t>ka,</w:t>
      </w:r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uanzishwaji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mfumo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kidijitali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uangalizi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wa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Uwekezaji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hatua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muhimu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na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vichocheo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vya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kuiwezesha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Afrika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kufikia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malengo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ya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maendeleo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jumuishi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na</w:t>
      </w:r>
      <w:proofErr w:type="spellEnd"/>
      <w:r w:rsidR="008345BA"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8345BA" w:rsidRPr="004D0C33">
        <w:rPr>
          <w:rFonts w:ascii="Book Antiqua" w:hAnsi="Book Antiqua"/>
          <w:sz w:val="28"/>
          <w:szCs w:val="28"/>
        </w:rPr>
        <w:t>endelevu</w:t>
      </w:r>
      <w:proofErr w:type="spellEnd"/>
      <w:r w:rsidR="00D27FE9" w:rsidRPr="004D0C33">
        <w:rPr>
          <w:rFonts w:ascii="Book Antiqua" w:hAnsi="Book Antiqua"/>
          <w:sz w:val="28"/>
          <w:szCs w:val="28"/>
        </w:rPr>
        <w:t>.</w:t>
      </w:r>
    </w:p>
    <w:p w14:paraId="42412CC0" w14:textId="089DC76C" w:rsidR="00DE688A" w:rsidRPr="004D0C33" w:rsidRDefault="00DE688A" w:rsidP="004D0C33">
      <w:pPr>
        <w:pStyle w:val="NormalWeb"/>
        <w:spacing w:line="360" w:lineRule="auto"/>
        <w:jc w:val="both"/>
        <w:rPr>
          <w:rFonts w:ascii="Book Antiqua" w:hAnsi="Book Antiqua"/>
          <w:sz w:val="28"/>
          <w:szCs w:val="28"/>
        </w:rPr>
      </w:pPr>
      <w:proofErr w:type="spellStart"/>
      <w:r w:rsidRPr="004D0C33">
        <w:rPr>
          <w:rFonts w:ascii="Book Antiqua" w:hAnsi="Book Antiqua"/>
          <w:sz w:val="28"/>
          <w:szCs w:val="28"/>
        </w:rPr>
        <w:t>Jamhuri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ya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Muungano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wa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Tanzania </w:t>
      </w:r>
      <w:proofErr w:type="spellStart"/>
      <w:r w:rsidRPr="004D0C33">
        <w:rPr>
          <w:rFonts w:ascii="Book Antiqua" w:hAnsi="Book Antiqua"/>
          <w:sz w:val="28"/>
          <w:szCs w:val="28"/>
        </w:rPr>
        <w:t>inaungana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na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nchi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nyingine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za Umoja </w:t>
      </w:r>
      <w:proofErr w:type="spellStart"/>
      <w:r w:rsidRPr="004D0C33">
        <w:rPr>
          <w:rFonts w:ascii="Book Antiqua" w:hAnsi="Book Antiqua"/>
          <w:sz w:val="28"/>
          <w:szCs w:val="28"/>
        </w:rPr>
        <w:t>wa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Afrika </w:t>
      </w:r>
      <w:proofErr w:type="spellStart"/>
      <w:r w:rsidRPr="004D0C33">
        <w:rPr>
          <w:rFonts w:ascii="Book Antiqua" w:hAnsi="Book Antiqua"/>
          <w:sz w:val="28"/>
          <w:szCs w:val="28"/>
        </w:rPr>
        <w:t>kutoa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mchango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wake </w:t>
      </w:r>
      <w:proofErr w:type="spellStart"/>
      <w:r w:rsidRPr="004D0C33">
        <w:rPr>
          <w:rFonts w:ascii="Book Antiqua" w:hAnsi="Book Antiqua"/>
          <w:sz w:val="28"/>
          <w:szCs w:val="28"/>
        </w:rPr>
        <w:t>kwenye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mijadala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ya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agenda </w:t>
      </w:r>
      <w:proofErr w:type="spellStart"/>
      <w:r w:rsidRPr="004D0C33">
        <w:rPr>
          <w:rFonts w:ascii="Book Antiqua" w:hAnsi="Book Antiqua"/>
          <w:sz w:val="28"/>
          <w:szCs w:val="28"/>
        </w:rPr>
        <w:t>kwa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lengo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la </w:t>
      </w:r>
      <w:proofErr w:type="spellStart"/>
      <w:r w:rsidRPr="004D0C33">
        <w:rPr>
          <w:rFonts w:ascii="Book Antiqua" w:hAnsi="Book Antiqua"/>
          <w:sz w:val="28"/>
          <w:szCs w:val="28"/>
        </w:rPr>
        <w:t>kufikia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matokeo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yafuatayo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:  </w:t>
      </w:r>
    </w:p>
    <w:p w14:paraId="595EABFF" w14:textId="026FD6B1" w:rsidR="00DE688A" w:rsidRPr="004D0C33" w:rsidRDefault="00DE688A" w:rsidP="004D0C3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4D0C33">
        <w:rPr>
          <w:rFonts w:ascii="Book Antiqua" w:hAnsi="Book Antiqua" w:cs="Arial"/>
          <w:sz w:val="28"/>
          <w:szCs w:val="28"/>
        </w:rPr>
        <w:t xml:space="preserve">Kupata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hatua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muhimu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za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pamoja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zitazowezesha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kufanyika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Mageuzi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Kimuundo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, Maendeleo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Endelevu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Shirikishi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barani Afrika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kupitia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</w:t>
      </w:r>
      <w:r w:rsidR="00D27FE9" w:rsidRPr="004D0C33">
        <w:rPr>
          <w:rFonts w:ascii="Book Antiqua" w:hAnsi="Book Antiqua" w:cs="Arial"/>
          <w:sz w:val="28"/>
          <w:szCs w:val="28"/>
        </w:rPr>
        <w:t>i</w:t>
      </w:r>
      <w:r w:rsidRPr="004D0C33">
        <w:rPr>
          <w:rFonts w:ascii="Book Antiqua" w:hAnsi="Book Antiqua" w:cs="Arial"/>
          <w:sz w:val="28"/>
          <w:szCs w:val="28"/>
        </w:rPr>
        <w:t>kakati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bunifu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D27FE9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D27FE9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uwekezaji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; </w:t>
      </w:r>
    </w:p>
    <w:p w14:paraId="1FF94535" w14:textId="77777777" w:rsidR="00DE688A" w:rsidRPr="004D0C33" w:rsidRDefault="00DE688A" w:rsidP="004D0C3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8"/>
          <w:szCs w:val="28"/>
        </w:rPr>
      </w:pPr>
      <w:proofErr w:type="spellStart"/>
      <w:r w:rsidRPr="004D0C33">
        <w:rPr>
          <w:rFonts w:ascii="Book Antiqua" w:hAnsi="Book Antiqua" w:cs="Arial"/>
          <w:sz w:val="28"/>
          <w:szCs w:val="28"/>
        </w:rPr>
        <w:t>Kukuza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uelewa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pamoja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kuhusu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mifumo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kitaasisi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kisera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inayohitajika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katika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kupata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ufanisi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kwenye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jitihada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za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kufikia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Maendeleo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Endelevu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Shirikishi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barani Afrika; </w:t>
      </w:r>
      <w:proofErr w:type="spellStart"/>
      <w:r w:rsidRPr="004D0C33">
        <w:rPr>
          <w:rFonts w:ascii="Book Antiqua" w:hAnsi="Book Antiqua" w:cs="Arial"/>
          <w:sz w:val="28"/>
          <w:szCs w:val="28"/>
          <w:lang w:val="en-US"/>
        </w:rPr>
        <w:t>na</w:t>
      </w:r>
      <w:proofErr w:type="spellEnd"/>
    </w:p>
    <w:p w14:paraId="386067AC" w14:textId="341DE01C" w:rsidR="00D27FE9" w:rsidRPr="004D0C33" w:rsidRDefault="00DE688A" w:rsidP="004D0C3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4D0C33">
        <w:rPr>
          <w:rFonts w:ascii="Book Antiqua" w:hAnsi="Book Antiqua" w:cs="Arial"/>
          <w:sz w:val="28"/>
          <w:szCs w:val="28"/>
        </w:rPr>
        <w:t xml:space="preserve">Kuja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Azimio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la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Mawaziri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litakaloainisha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mipango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kisera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hatua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zinazopaswa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kuchukuliwa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katika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ngazi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nchi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kanda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Bara </w:t>
      </w:r>
      <w:proofErr w:type="spellStart"/>
      <w:r w:rsidRPr="004D0C33">
        <w:rPr>
          <w:rFonts w:ascii="Book Antiqua" w:hAnsi="Book Antiqua"/>
          <w:sz w:val="28"/>
          <w:szCs w:val="28"/>
        </w:rPr>
        <w:t>ili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/>
          <w:sz w:val="28"/>
          <w:szCs w:val="28"/>
        </w:rPr>
        <w:t>kufikia</w:t>
      </w:r>
      <w:proofErr w:type="spellEnd"/>
      <w:r w:rsidRPr="004D0C33">
        <w:rPr>
          <w:rFonts w:ascii="Book Antiqua" w:hAnsi="Book Antiqua"/>
          <w:sz w:val="28"/>
          <w:szCs w:val="28"/>
        </w:rPr>
        <w:t xml:space="preserve"> </w:t>
      </w:r>
      <w:r w:rsidRPr="004D0C33">
        <w:rPr>
          <w:rFonts w:ascii="Book Antiqua" w:hAnsi="Book Antiqua" w:cs="Arial"/>
          <w:sz w:val="28"/>
          <w:szCs w:val="28"/>
        </w:rPr>
        <w:t xml:space="preserve">Maendeleo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Endelevu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Shirikishi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barani Afrika. </w:t>
      </w:r>
    </w:p>
    <w:p w14:paraId="7AB2C308" w14:textId="39FDEFE3" w:rsidR="004D0C33" w:rsidRPr="004D0C33" w:rsidRDefault="00D27FE9" w:rsidP="004D0C33">
      <w:pPr>
        <w:spacing w:line="360" w:lineRule="auto"/>
        <w:ind w:right="-540"/>
        <w:jc w:val="both"/>
        <w:rPr>
          <w:rFonts w:ascii="Book Antiqua" w:hAnsi="Book Antiqua" w:cs="Arial"/>
          <w:sz w:val="28"/>
          <w:szCs w:val="28"/>
        </w:rPr>
      </w:pPr>
      <w:proofErr w:type="spellStart"/>
      <w:r w:rsidRPr="004D0C33">
        <w:rPr>
          <w:rFonts w:ascii="Book Antiqua" w:hAnsi="Book Antiqua" w:cs="Arial"/>
          <w:sz w:val="28"/>
          <w:szCs w:val="28"/>
        </w:rPr>
        <w:t>Vilevile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="001E06EF">
        <w:rPr>
          <w:rFonts w:ascii="Book Antiqua" w:hAnsi="Book Antiqua" w:cs="Arial"/>
          <w:sz w:val="28"/>
          <w:szCs w:val="28"/>
        </w:rPr>
        <w:t>Mhe</w:t>
      </w:r>
      <w:proofErr w:type="spellEnd"/>
      <w:r w:rsidR="001E06EF">
        <w:rPr>
          <w:rFonts w:ascii="Book Antiqua" w:hAnsi="Book Antiqua" w:cs="Arial"/>
          <w:sz w:val="28"/>
          <w:szCs w:val="28"/>
        </w:rPr>
        <w:t xml:space="preserve">. </w:t>
      </w:r>
      <w:proofErr w:type="spellStart"/>
      <w:r w:rsidR="001E06EF">
        <w:rPr>
          <w:rFonts w:ascii="Book Antiqua" w:hAnsi="Book Antiqua" w:cs="Arial"/>
          <w:sz w:val="28"/>
          <w:szCs w:val="28"/>
        </w:rPr>
        <w:t>Naibu</w:t>
      </w:r>
      <w:proofErr w:type="spellEnd"/>
      <w:r w:rsidR="001E06EF">
        <w:rPr>
          <w:rFonts w:ascii="Book Antiqua" w:hAnsi="Book Antiqua" w:cs="Arial"/>
          <w:sz w:val="28"/>
          <w:szCs w:val="28"/>
        </w:rPr>
        <w:t xml:space="preserve"> Waziri </w:t>
      </w:r>
      <w:proofErr w:type="spellStart"/>
      <w:r w:rsidR="001E06EF">
        <w:rPr>
          <w:rFonts w:ascii="Book Antiqua" w:hAnsi="Book Antiqua" w:cs="Arial"/>
          <w:sz w:val="28"/>
          <w:szCs w:val="28"/>
        </w:rPr>
        <w:t>alitumia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fursa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hiyo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kutoa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wito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kuhamisha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nchi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za Afrika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kushiriki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katika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Mkutano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Wakuu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Nchi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za Afrika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kuhusu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mtaji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4D0C33">
        <w:rPr>
          <w:rFonts w:ascii="Book Antiqua" w:hAnsi="Book Antiqua" w:cs="Arial"/>
          <w:sz w:val="28"/>
          <w:szCs w:val="28"/>
        </w:rPr>
        <w:t>watu</w:t>
      </w:r>
      <w:proofErr w:type="spellEnd"/>
      <w:r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utakaofanyika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Dar es Salaam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tarehe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25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na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26 Julai 2023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chini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ya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uenyeji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Mheshimiwa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Dkt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. Samia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Suluhu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Hassan, Rais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Jamhuri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Muungano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4D0C33" w:rsidRPr="004D0C33">
        <w:rPr>
          <w:rFonts w:ascii="Book Antiqua" w:hAnsi="Book Antiqua" w:cs="Arial"/>
          <w:sz w:val="28"/>
          <w:szCs w:val="28"/>
        </w:rPr>
        <w:t>wa</w:t>
      </w:r>
      <w:proofErr w:type="spellEnd"/>
      <w:r w:rsidR="004D0C33" w:rsidRPr="004D0C33">
        <w:rPr>
          <w:rFonts w:ascii="Book Antiqua" w:hAnsi="Book Antiqua" w:cs="Arial"/>
          <w:sz w:val="28"/>
          <w:szCs w:val="28"/>
        </w:rPr>
        <w:t xml:space="preserve"> Tanzania.</w:t>
      </w:r>
    </w:p>
    <w:p w14:paraId="30855F99" w14:textId="352863FD" w:rsidR="0048740F" w:rsidRPr="004D0C33" w:rsidRDefault="0048740F" w:rsidP="004D0C33">
      <w:pPr>
        <w:spacing w:line="360" w:lineRule="auto"/>
        <w:rPr>
          <w:rFonts w:ascii="Book Antiqua" w:hAnsi="Book Antiqua" w:cs="Arial"/>
          <w:sz w:val="28"/>
          <w:szCs w:val="28"/>
        </w:rPr>
      </w:pPr>
    </w:p>
    <w:sectPr w:rsidR="0048740F" w:rsidRPr="004D0C33" w:rsidSect="00B754D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DF6"/>
    <w:multiLevelType w:val="hybridMultilevel"/>
    <w:tmpl w:val="160E8F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6839"/>
    <w:multiLevelType w:val="hybridMultilevel"/>
    <w:tmpl w:val="61D0E25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86484"/>
    <w:multiLevelType w:val="hybridMultilevel"/>
    <w:tmpl w:val="DA14E1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D5C"/>
    <w:multiLevelType w:val="hybridMultilevel"/>
    <w:tmpl w:val="6D9A40D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29573">
    <w:abstractNumId w:val="3"/>
  </w:num>
  <w:num w:numId="2" w16cid:durableId="704714509">
    <w:abstractNumId w:val="0"/>
  </w:num>
  <w:num w:numId="3" w16cid:durableId="870654557">
    <w:abstractNumId w:val="2"/>
  </w:num>
  <w:num w:numId="4" w16cid:durableId="1526288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BA"/>
    <w:rsid w:val="000D51D8"/>
    <w:rsid w:val="001C7A43"/>
    <w:rsid w:val="001E06EF"/>
    <w:rsid w:val="001E4B79"/>
    <w:rsid w:val="00254B4A"/>
    <w:rsid w:val="003743F4"/>
    <w:rsid w:val="0048740F"/>
    <w:rsid w:val="004D0C33"/>
    <w:rsid w:val="00577083"/>
    <w:rsid w:val="008345BA"/>
    <w:rsid w:val="008C6027"/>
    <w:rsid w:val="00961404"/>
    <w:rsid w:val="00B754D7"/>
    <w:rsid w:val="00D27FE9"/>
    <w:rsid w:val="00DE688A"/>
    <w:rsid w:val="00E7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A3A0"/>
  <w15:chartTrackingRefBased/>
  <w15:docId w15:val="{68A61CFB-960E-4889-94C0-F90C79DD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B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List Bulet,AB List 1,ProcessA,COMESA Text"/>
    <w:basedOn w:val="Normal"/>
    <w:link w:val="ListParagraphChar"/>
    <w:uiPriority w:val="34"/>
    <w:qFormat/>
    <w:rsid w:val="008345BA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E76247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E68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List Bulet Char"/>
    <w:link w:val="ListParagraph"/>
    <w:uiPriority w:val="34"/>
    <w:qFormat/>
    <w:locked/>
    <w:rsid w:val="00D27FE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Twaha Mwahikoja</dc:creator>
  <cp:keywords/>
  <dc:description/>
  <cp:lastModifiedBy>User</cp:lastModifiedBy>
  <cp:revision>2</cp:revision>
  <dcterms:created xsi:type="dcterms:W3CDTF">2023-07-31T08:52:00Z</dcterms:created>
  <dcterms:modified xsi:type="dcterms:W3CDTF">2023-07-31T08:52:00Z</dcterms:modified>
</cp:coreProperties>
</file>